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18" w:rsidRDefault="00254418" w:rsidP="00254418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Подобрали мы Марусю в подъезде крошечным котенком. Какие - то хулиганы намазали ее масляной краской. Мы поймали котёнка и оттерли керосином, а потом выкупали. Мы не хотели тогда заводить кошку и выпустили бы её, если бы она не укусила меня за палец. Мы боялись, что, может быть, кошка бешеная. Ветеринар предложил нам подержать ее некоторое время дома и понаблюдать за ней. </w:t>
      </w:r>
      <w:bookmarkStart w:id="0" w:name="_GoBack"/>
      <w:r w:rsidRPr="00254418">
        <w:rPr>
          <w:color w:val="181818"/>
          <w:sz w:val="27"/>
          <w:szCs w:val="27"/>
        </w:rPr>
        <w:t>Кошка оказалась здорова, укус быстро зарос, но мы так привязались к кошечке, что решили оставить ей себе.</w:t>
      </w:r>
      <w:bookmarkEnd w:id="0"/>
    </w:p>
    <w:p w:rsidR="00254418" w:rsidRDefault="00254418" w:rsidP="00254418"/>
    <w:p w:rsidR="00107E86" w:rsidRPr="00254418" w:rsidRDefault="00107E86" w:rsidP="00254418"/>
    <w:sectPr w:rsidR="00107E86" w:rsidRPr="00254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B4D48"/>
    <w:multiLevelType w:val="multilevel"/>
    <w:tmpl w:val="0922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C569AE"/>
    <w:multiLevelType w:val="multilevel"/>
    <w:tmpl w:val="F5D8E9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95"/>
    <w:rsid w:val="00107E86"/>
    <w:rsid w:val="00254418"/>
    <w:rsid w:val="0056254D"/>
    <w:rsid w:val="00881ECA"/>
    <w:rsid w:val="00BA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2022-02-04T10:33:00Z</dcterms:created>
  <dcterms:modified xsi:type="dcterms:W3CDTF">2022-02-04T10:34:00Z</dcterms:modified>
</cp:coreProperties>
</file>